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6449"/>
        <w:gridCol w:w="1710"/>
      </w:tblGrid>
      <w:tr w:rsidR="003D6825" w:rsidTr="003E4505">
        <w:tc>
          <w:tcPr>
            <w:tcW w:w="1939" w:type="dxa"/>
          </w:tcPr>
          <w:p w:rsidR="003D6825" w:rsidRDefault="003D6825" w:rsidP="003D6825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70427B" wp14:editId="7DB34751">
                  <wp:extent cx="1075055" cy="1047115"/>
                  <wp:effectExtent l="19050" t="0" r="0" b="0"/>
                  <wp:docPr id="3" name="Picture 6" descr="Group of Friends Logo -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oup of Friends Logo -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47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49" w:type="dxa"/>
          </w:tcPr>
          <w:p w:rsidR="000A6F2E" w:rsidRPr="000A6F2E" w:rsidRDefault="00865ADC" w:rsidP="000A6F2E">
            <w:pPr>
              <w:spacing w:line="240" w:lineRule="exact"/>
              <w:ind w:left="1440"/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0A6F2E">
              <w:rPr>
                <w:rFonts w:ascii="Verdana" w:hAnsi="Verdana"/>
                <w:b/>
                <w:color w:val="17365D" w:themeColor="text2" w:themeShade="BF"/>
              </w:rPr>
              <w:t xml:space="preserve">TRAFFICKING IN PERSONS: </w:t>
            </w:r>
          </w:p>
          <w:p w:rsidR="00865ADC" w:rsidRPr="000A6F2E" w:rsidRDefault="003E4505" w:rsidP="000A6F2E">
            <w:pPr>
              <w:spacing w:line="240" w:lineRule="exact"/>
              <w:ind w:left="1440"/>
              <w:jc w:val="center"/>
              <w:rPr>
                <w:rFonts w:ascii="Verdana" w:hAnsi="Verdana"/>
                <w:b/>
                <w:color w:val="17365D" w:themeColor="text2" w:themeShade="BF"/>
              </w:rPr>
            </w:pPr>
            <w:r w:rsidRPr="000A6F2E">
              <w:rPr>
                <w:rFonts w:ascii="Verdana" w:hAnsi="Verdana"/>
                <w:b/>
                <w:color w:val="17365D" w:themeColor="text2" w:themeShade="BF"/>
              </w:rPr>
              <w:t xml:space="preserve">ELIMINATING </w:t>
            </w:r>
            <w:r w:rsidR="00865ADC" w:rsidRPr="000A6F2E">
              <w:rPr>
                <w:rFonts w:ascii="Verdana" w:hAnsi="Verdana"/>
                <w:b/>
                <w:color w:val="17365D" w:themeColor="text2" w:themeShade="BF"/>
              </w:rPr>
              <w:t xml:space="preserve">FORCED LABOUR </w:t>
            </w:r>
          </w:p>
          <w:p w:rsidR="002713E2" w:rsidRPr="003E4505" w:rsidRDefault="002713E2" w:rsidP="000A6F2E">
            <w:pPr>
              <w:spacing w:before="120" w:line="240" w:lineRule="exact"/>
              <w:ind w:left="1440"/>
              <w:jc w:val="center"/>
              <w:rPr>
                <w:rFonts w:ascii="Verdana" w:hAnsi="Verdana"/>
                <w:b/>
                <w:caps/>
                <w:color w:val="17365D" w:themeColor="text2" w:themeShade="BF"/>
                <w:sz w:val="18"/>
                <w:szCs w:val="18"/>
              </w:rPr>
            </w:pPr>
            <w:r w:rsidRPr="003E4505">
              <w:rPr>
                <w:rFonts w:ascii="Verdana" w:hAnsi="Verdana"/>
                <w:b/>
                <w:caps/>
                <w:color w:val="17365D" w:themeColor="text2" w:themeShade="BF"/>
                <w:sz w:val="18"/>
                <w:szCs w:val="18"/>
              </w:rPr>
              <w:t xml:space="preserve">THEMATIC </w:t>
            </w:r>
            <w:r w:rsidR="000A6F2E">
              <w:rPr>
                <w:rFonts w:ascii="Verdana" w:hAnsi="Verdana"/>
                <w:b/>
                <w:caps/>
                <w:color w:val="17365D" w:themeColor="text2" w:themeShade="BF"/>
                <w:sz w:val="18"/>
                <w:szCs w:val="18"/>
              </w:rPr>
              <w:t>roundtable</w:t>
            </w:r>
          </w:p>
          <w:p w:rsidR="002713E2" w:rsidRPr="000A6F2E" w:rsidRDefault="002713E2" w:rsidP="000A6F2E">
            <w:pPr>
              <w:spacing w:before="120" w:line="240" w:lineRule="exact"/>
              <w:ind w:left="1440"/>
              <w:jc w:val="center"/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</w:pPr>
            <w:r w:rsidRPr="000A6F2E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</w:rPr>
              <w:t xml:space="preserve">Conference </w:t>
            </w:r>
            <w:r w:rsidR="000A6F2E" w:rsidRPr="000A6F2E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</w:rPr>
              <w:t xml:space="preserve">Room </w:t>
            </w:r>
            <w:r w:rsidRPr="000A6F2E">
              <w:rPr>
                <w:rFonts w:ascii="Verdana" w:hAnsi="Verdana" w:cs="Arial"/>
                <w:b/>
                <w:color w:val="17365D" w:themeColor="text2" w:themeShade="BF"/>
                <w:sz w:val="16"/>
                <w:szCs w:val="16"/>
              </w:rPr>
              <w:t xml:space="preserve">8, </w:t>
            </w:r>
            <w:r w:rsidRPr="000A6F2E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UN Headquarters, New York, Thursday</w:t>
            </w:r>
            <w:r w:rsidRPr="000A6F2E">
              <w:rPr>
                <w:rFonts w:ascii="Verdana" w:eastAsia="Times New Roman" w:hAnsi="Verdana"/>
                <w:b/>
                <w:color w:val="17365D" w:themeColor="text2" w:themeShade="BF"/>
                <w:sz w:val="16"/>
                <w:szCs w:val="16"/>
                <w:lang w:eastAsia="ru-RU"/>
              </w:rPr>
              <w:t xml:space="preserve">, </w:t>
            </w:r>
            <w:r w:rsidRPr="000A6F2E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April 14, 2016,</w:t>
            </w:r>
            <w:r w:rsidR="000A6F2E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 xml:space="preserve"> </w:t>
            </w:r>
            <w:r w:rsidRPr="000A6F2E">
              <w:rPr>
                <w:rFonts w:ascii="Verdana" w:eastAsia="Times New Roman" w:hAnsi="Verdana"/>
                <w:b/>
                <w:color w:val="17365D" w:themeColor="text2" w:themeShade="BF"/>
                <w:sz w:val="16"/>
                <w:szCs w:val="16"/>
                <w:lang w:eastAsia="ru-RU"/>
              </w:rPr>
              <w:t>10</w:t>
            </w:r>
            <w:r w:rsidR="000A6F2E">
              <w:rPr>
                <w:rFonts w:ascii="Verdana" w:eastAsia="Times New Roman" w:hAnsi="Verdana"/>
                <w:b/>
                <w:color w:val="17365D" w:themeColor="text2" w:themeShade="BF"/>
                <w:sz w:val="16"/>
                <w:szCs w:val="16"/>
                <w:lang w:eastAsia="ru-RU"/>
              </w:rPr>
              <w:t xml:space="preserve"> am</w:t>
            </w:r>
            <w:r w:rsidRPr="000A6F2E">
              <w:rPr>
                <w:rFonts w:ascii="Verdana" w:eastAsia="Times New Roman" w:hAnsi="Verdana"/>
                <w:b/>
                <w:color w:val="17365D" w:themeColor="text2" w:themeShade="BF"/>
                <w:sz w:val="16"/>
                <w:szCs w:val="16"/>
                <w:lang w:eastAsia="ru-RU"/>
              </w:rPr>
              <w:t xml:space="preserve"> – 11.30 </w:t>
            </w:r>
            <w:r w:rsidR="007B720C" w:rsidRPr="000A6F2E">
              <w:rPr>
                <w:rFonts w:ascii="Verdana" w:eastAsia="Times New Roman" w:hAnsi="Verdana"/>
                <w:b/>
                <w:color w:val="17365D" w:themeColor="text2" w:themeShade="BF"/>
                <w:sz w:val="16"/>
                <w:szCs w:val="16"/>
                <w:lang w:eastAsia="ru-RU"/>
              </w:rPr>
              <w:t>am</w:t>
            </w:r>
          </w:p>
          <w:p w:rsidR="003D6825" w:rsidRPr="003E4505" w:rsidRDefault="003D6825" w:rsidP="00C57C8B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6825" w:rsidRPr="003E4505" w:rsidRDefault="003D6825" w:rsidP="002713E2">
            <w:pPr>
              <w:jc w:val="center"/>
              <w:rPr>
                <w:rFonts w:ascii="Verdana" w:hAnsi="Verdana"/>
              </w:rPr>
            </w:pPr>
          </w:p>
        </w:tc>
      </w:tr>
      <w:tr w:rsidR="003D6825" w:rsidTr="003E4505">
        <w:tc>
          <w:tcPr>
            <w:tcW w:w="1939" w:type="dxa"/>
            <w:vMerge w:val="restart"/>
          </w:tcPr>
          <w:p w:rsidR="003D6825" w:rsidRPr="005B77FA" w:rsidRDefault="003D6825" w:rsidP="00A26A26">
            <w:pPr>
              <w:spacing w:before="24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Bahrain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Bangladesh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Belarus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Bolivia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Chile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Ecuador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Egypt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Eritrea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India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Kazakhstan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Kyrgyzstan</w:t>
            </w:r>
          </w:p>
          <w:p w:rsidR="003D6825" w:rsidRPr="005B77FA" w:rsidRDefault="003D6825" w:rsidP="00A26A26">
            <w:pPr>
              <w:tabs>
                <w:tab w:val="left" w:pos="2237"/>
              </w:tabs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Lao People’s Democratic Republic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Libya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Nicaragua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Nigeria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Philippines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Qatar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Russian Federation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Singapore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Tajikistan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Turkmenistan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UAE</w:t>
            </w:r>
          </w:p>
          <w:p w:rsidR="003D6825" w:rsidRPr="005B77FA" w:rsidRDefault="003D6825" w:rsidP="00A26A26">
            <w:pPr>
              <w:spacing w:before="220"/>
              <w:rPr>
                <w:rFonts w:ascii="Arial" w:hAnsi="Arial" w:cs="Arial"/>
                <w:b/>
                <w:color w:val="003366"/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Uzbekistan</w:t>
            </w:r>
          </w:p>
          <w:p w:rsidR="003D6825" w:rsidRPr="005B77FA" w:rsidRDefault="003D6825" w:rsidP="00A26A26">
            <w:pPr>
              <w:spacing w:before="220"/>
              <w:rPr>
                <w:sz w:val="18"/>
                <w:szCs w:val="18"/>
              </w:rPr>
            </w:pPr>
            <w:r w:rsidRPr="005B77FA">
              <w:rPr>
                <w:rFonts w:ascii="Arial" w:hAnsi="Arial" w:cs="Arial"/>
                <w:b/>
                <w:color w:val="003366"/>
                <w:sz w:val="18"/>
                <w:szCs w:val="18"/>
              </w:rPr>
              <w:t>Venezuela</w:t>
            </w:r>
          </w:p>
        </w:tc>
        <w:tc>
          <w:tcPr>
            <w:tcW w:w="6449" w:type="dxa"/>
          </w:tcPr>
          <w:p w:rsidR="003D6825" w:rsidRPr="003E4505" w:rsidRDefault="003D6825" w:rsidP="002713E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3D6825" w:rsidRPr="003E4505" w:rsidRDefault="003D6825" w:rsidP="003D6825">
            <w:pPr>
              <w:rPr>
                <w:rFonts w:ascii="Verdana" w:hAnsi="Verdana"/>
              </w:rPr>
            </w:pPr>
          </w:p>
        </w:tc>
      </w:tr>
      <w:tr w:rsidR="003D6825" w:rsidTr="003E4505">
        <w:tc>
          <w:tcPr>
            <w:tcW w:w="1939" w:type="dxa"/>
            <w:vMerge/>
          </w:tcPr>
          <w:p w:rsidR="003D6825" w:rsidRDefault="003D6825" w:rsidP="003D6825">
            <w:pPr>
              <w:jc w:val="center"/>
            </w:pPr>
          </w:p>
        </w:tc>
        <w:tc>
          <w:tcPr>
            <w:tcW w:w="8159" w:type="dxa"/>
            <w:gridSpan w:val="2"/>
          </w:tcPr>
          <w:p w:rsidR="003D6825" w:rsidRPr="003E4505" w:rsidRDefault="003D6825" w:rsidP="003D6825">
            <w:pPr>
              <w:shd w:val="clear" w:color="auto" w:fill="8DB3E2" w:themeFill="text2" w:themeFillTint="66"/>
              <w:tabs>
                <w:tab w:val="left" w:pos="2415"/>
              </w:tabs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</w:pPr>
            <w:r w:rsidRPr="003E4505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 xml:space="preserve">Background and </w:t>
            </w:r>
            <w:r w:rsidR="006803C7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>programme</w:t>
            </w:r>
          </w:p>
          <w:p w:rsidR="003D6825" w:rsidRPr="003E4505" w:rsidRDefault="003D6825" w:rsidP="003D68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 w:cs="AGaramondPro-Regular"/>
                <w:sz w:val="18"/>
                <w:szCs w:val="18"/>
              </w:rPr>
            </w:pPr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According to </w:t>
            </w:r>
            <w:r w:rsidR="000A6F2E">
              <w:rPr>
                <w:rFonts w:ascii="Bookman Old Style" w:hAnsi="Bookman Old Style" w:cs="AGaramondPro-Regular"/>
                <w:sz w:val="18"/>
                <w:szCs w:val="18"/>
              </w:rPr>
              <w:t xml:space="preserve">the </w:t>
            </w:r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UNODC Global TIP Report 2014, some 53 per cent of the </w:t>
            </w:r>
            <w:r w:rsidR="000A6F2E">
              <w:rPr>
                <w:rFonts w:ascii="Bookman Old Style" w:hAnsi="Bookman Old Style" w:cs="AGaramondPro-Regular"/>
                <w:sz w:val="18"/>
                <w:szCs w:val="18"/>
              </w:rPr>
              <w:t xml:space="preserve">trafficked </w:t>
            </w:r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victims detected in 2011 were subjected to sexual exploitation, whereas forced </w:t>
            </w:r>
            <w:proofErr w:type="spellStart"/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>labour</w:t>
            </w:r>
            <w:proofErr w:type="spellEnd"/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 accounted for about 40 per cent of the total number of </w:t>
            </w:r>
            <w:r w:rsidR="000A6F2E">
              <w:rPr>
                <w:rFonts w:ascii="Bookman Old Style" w:hAnsi="Bookman Old Style" w:cs="AGaramondPro-Regular"/>
                <w:sz w:val="18"/>
                <w:szCs w:val="18"/>
              </w:rPr>
              <w:t xml:space="preserve">trafficked </w:t>
            </w:r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>victims.</w:t>
            </w:r>
            <w:r w:rsidR="00142168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 </w:t>
            </w:r>
          </w:p>
          <w:p w:rsidR="003D6825" w:rsidRPr="003E4505" w:rsidRDefault="000A6F2E" w:rsidP="003D68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eastAsia="Times New Roman" w:hAnsi="Bookman Old Style" w:cs="Arial"/>
                <w:color w:val="222222"/>
                <w:sz w:val="18"/>
                <w:szCs w:val="18"/>
              </w:rPr>
            </w:pPr>
            <w:r>
              <w:rPr>
                <w:rFonts w:ascii="Bookman Old Style" w:hAnsi="Bookman Old Style" w:cs="AGaramondPro-Regular"/>
                <w:sz w:val="18"/>
                <w:szCs w:val="18"/>
              </w:rPr>
              <w:t>T</w:t>
            </w:r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rafficking for </w:t>
            </w:r>
            <w:r>
              <w:rPr>
                <w:rFonts w:ascii="Bookman Old Style" w:hAnsi="Bookman Old Style" w:cs="AGaramondPro-Regular"/>
                <w:sz w:val="18"/>
                <w:szCs w:val="18"/>
              </w:rPr>
              <w:t xml:space="preserve">the purpose of </w:t>
            </w:r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forced </w:t>
            </w:r>
            <w:proofErr w:type="spellStart"/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>labour</w:t>
            </w:r>
            <w:proofErr w:type="spellEnd"/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 </w:t>
            </w:r>
            <w:r w:rsidR="00A26A26">
              <w:rPr>
                <w:rFonts w:ascii="Bookman Old Style" w:hAnsi="Bookman Old Style" w:cs="AGaramondPro-Regular"/>
                <w:sz w:val="18"/>
                <w:szCs w:val="18"/>
              </w:rPr>
              <w:t>–</w:t>
            </w:r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 a</w:t>
            </w:r>
            <w:r w:rsidR="00A26A26">
              <w:rPr>
                <w:rFonts w:ascii="Bookman Old Style" w:hAnsi="Bookman Old Style" w:cs="AGaramondPro-Regular"/>
                <w:sz w:val="18"/>
                <w:szCs w:val="18"/>
              </w:rPr>
              <w:t xml:space="preserve"> </w:t>
            </w:r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broad category which includes, for example, manufacturing, cleaning, construction, catering, restaurants, domestic work and textile production – has </w:t>
            </w:r>
            <w:r w:rsidR="00A26A26">
              <w:rPr>
                <w:rFonts w:ascii="Bookman Old Style" w:hAnsi="Bookman Old Style" w:cs="AGaramondPro-Regular"/>
                <w:sz w:val="18"/>
                <w:szCs w:val="18"/>
              </w:rPr>
              <w:t xml:space="preserve">been </w:t>
            </w:r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>increas</w:t>
            </w:r>
            <w:r w:rsidR="00A26A26">
              <w:rPr>
                <w:rFonts w:ascii="Bookman Old Style" w:hAnsi="Bookman Old Style" w:cs="AGaramondPro-Regular"/>
                <w:sz w:val="18"/>
                <w:szCs w:val="18"/>
              </w:rPr>
              <w:t>ing</w:t>
            </w:r>
            <w:r w:rsidR="003D6825"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 steadily in recent years.</w:t>
            </w:r>
            <w:r w:rsidR="004F6691">
              <w:rPr>
                <w:rFonts w:ascii="Bookman Old Style" w:hAnsi="Bookman Old Style" w:cs="AGaramondPro-Regular"/>
                <w:sz w:val="18"/>
                <w:szCs w:val="18"/>
              </w:rPr>
              <w:t xml:space="preserve"> 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The International Labor </w:t>
            </w:r>
            <w:proofErr w:type="spellStart"/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Organi</w:t>
            </w:r>
            <w:r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ation</w:t>
            </w:r>
            <w:proofErr w:type="spellEnd"/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estimates </w:t>
            </w:r>
            <w:r w:rsidR="00A26A26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that 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there are nearly 21 million people enslaved today while other estimate</w:t>
            </w:r>
            <w:r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are as high as 35 million. Forced </w:t>
            </w:r>
            <w:proofErr w:type="spellStart"/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labo</w:t>
            </w:r>
            <w:r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u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r</w:t>
            </w:r>
            <w:proofErr w:type="spellEnd"/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makes up the majority of these people</w:t>
            </w:r>
            <w:r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ILO estimates that the profits generated by forced labor </w:t>
            </w:r>
            <w:r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amount to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US</w:t>
            </w:r>
            <w:r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$</w:t>
            </w:r>
            <w:r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3D6825"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150 billion annually.</w:t>
            </w:r>
          </w:p>
          <w:p w:rsidR="003D6825" w:rsidRPr="003E4505" w:rsidRDefault="003D6825" w:rsidP="003D68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man Old Style" w:hAnsi="Bookman Old Style" w:cs="AGaramondPro-Regular"/>
                <w:sz w:val="18"/>
                <w:szCs w:val="18"/>
              </w:rPr>
            </w:pPr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Different trafficking operations have one key element in common: business around the exploitation of the victims. With a few exceptions the vast majority of trafficking is aimed at obtaining economic benefit from the </w:t>
            </w:r>
            <w:proofErr w:type="spellStart"/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>labour</w:t>
            </w:r>
            <w:proofErr w:type="spellEnd"/>
            <w:r w:rsidRPr="003E4505">
              <w:rPr>
                <w:rFonts w:ascii="Bookman Old Style" w:hAnsi="Bookman Old Style" w:cs="AGaramondPro-Regular"/>
                <w:sz w:val="18"/>
                <w:szCs w:val="18"/>
              </w:rPr>
              <w:t xml:space="preserve"> and services extorted from the victims.</w:t>
            </w:r>
          </w:p>
          <w:p w:rsidR="003D6825" w:rsidRPr="003E4505" w:rsidRDefault="003D6825" w:rsidP="003D6825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</w:pPr>
            <w:r w:rsidRPr="003E4505">
              <w:rPr>
                <w:rFonts w:ascii="Bookman Old Style" w:eastAsia="Times New Roman" w:hAnsi="Bookman Old Style" w:cs="Arial"/>
                <w:sz w:val="18"/>
                <w:szCs w:val="18"/>
                <w:shd w:val="clear" w:color="auto" w:fill="FFFFFF"/>
              </w:rPr>
              <w:t>From the time raw material is taken out of the ground or fish from the ocean, products</w:t>
            </w:r>
            <w:r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will move through several tiers of supplier</w:t>
            </w:r>
            <w:r w:rsidR="00A26A26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s</w:t>
            </w:r>
            <w:r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 until it reaches the ultimate consumer.  </w:t>
            </w:r>
          </w:p>
          <w:p w:rsidR="00865ADC" w:rsidRPr="003E4505" w:rsidRDefault="003D6825" w:rsidP="003D6825">
            <w:pPr>
              <w:spacing w:before="120"/>
              <w:jc w:val="both"/>
              <w:rPr>
                <w:rFonts w:ascii="Bookman Old Style" w:eastAsia="Times New Roman" w:hAnsi="Bookman Old Style" w:cs="Arial"/>
                <w:color w:val="222222"/>
                <w:sz w:val="18"/>
                <w:szCs w:val="18"/>
              </w:rPr>
            </w:pPr>
            <w:r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 xml:space="preserve">While traveling through these supply chains, many goods including the food we eat, the clothes we wear, the electronics and jewelry we enjoy, can be produced by forced </w:t>
            </w:r>
            <w:proofErr w:type="spellStart"/>
            <w:r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labour</w:t>
            </w:r>
            <w:proofErr w:type="spellEnd"/>
            <w:r w:rsidRPr="003E4505">
              <w:rPr>
                <w:rFonts w:ascii="Bookman Old Style" w:eastAsia="Times New Roman" w:hAnsi="Bookman Old Style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3E4505" w:rsidRDefault="003D6825" w:rsidP="003E4505">
            <w:pPr>
              <w:spacing w:before="120"/>
              <w:jc w:val="both"/>
              <w:rPr>
                <w:rFonts w:ascii="Bookman Old Style" w:eastAsia="Times New Roman" w:hAnsi="Bookman Old Style"/>
                <w:sz w:val="18"/>
                <w:szCs w:val="18"/>
              </w:rPr>
            </w:pPr>
            <w:r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A s</w:t>
            </w:r>
            <w:r w:rsidRPr="003E4505">
              <w:rPr>
                <w:rFonts w:ascii="Bookman Old Style" w:hAnsi="Bookman Old Style"/>
                <w:sz w:val="18"/>
                <w:szCs w:val="18"/>
              </w:rPr>
              <w:t xml:space="preserve">pecial </w:t>
            </w:r>
            <w:r w:rsidR="00EC124A" w:rsidRPr="003E4505">
              <w:rPr>
                <w:rFonts w:ascii="Bookman Old Style" w:hAnsi="Bookman Old Style"/>
                <w:sz w:val="18"/>
                <w:szCs w:val="18"/>
              </w:rPr>
              <w:t>thematic event</w:t>
            </w:r>
            <w:r w:rsidR="007E02CF">
              <w:rPr>
                <w:rFonts w:ascii="Bookman Old Style" w:hAnsi="Bookman Old Style"/>
                <w:sz w:val="18"/>
                <w:szCs w:val="18"/>
              </w:rPr>
              <w:t xml:space="preserve"> “Trafficking in Persons</w:t>
            </w:r>
            <w:r w:rsidRPr="003E4505">
              <w:rPr>
                <w:rFonts w:ascii="Bookman Old Style" w:hAnsi="Bookman Old Style"/>
                <w:sz w:val="18"/>
                <w:szCs w:val="18"/>
              </w:rPr>
              <w:t xml:space="preserve">: </w:t>
            </w:r>
            <w:r w:rsidR="003E4505">
              <w:rPr>
                <w:rFonts w:ascii="Bookman Old Style" w:hAnsi="Bookman Old Style"/>
                <w:sz w:val="18"/>
                <w:szCs w:val="18"/>
              </w:rPr>
              <w:t>Eliminating</w:t>
            </w:r>
            <w:r w:rsidRPr="003E4505">
              <w:rPr>
                <w:rFonts w:ascii="Bookman Old Style" w:hAnsi="Bookman Old Style"/>
                <w:sz w:val="18"/>
                <w:szCs w:val="18"/>
              </w:rPr>
              <w:t xml:space="preserve"> Forced </w:t>
            </w:r>
            <w:proofErr w:type="spellStart"/>
            <w:r w:rsidRPr="003E4505">
              <w:rPr>
                <w:rFonts w:ascii="Bookman Old Style" w:hAnsi="Bookman Old Style"/>
                <w:sz w:val="18"/>
                <w:szCs w:val="18"/>
              </w:rPr>
              <w:t>Labour</w:t>
            </w:r>
            <w:proofErr w:type="spellEnd"/>
            <w:r w:rsidRPr="003E4505">
              <w:rPr>
                <w:rFonts w:ascii="Bookman Old Style" w:hAnsi="Bookman Old Style"/>
                <w:sz w:val="18"/>
                <w:szCs w:val="18"/>
              </w:rPr>
              <w:t>”</w:t>
            </w:r>
            <w:r w:rsidRPr="003E4505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0A6F2E">
              <w:rPr>
                <w:rFonts w:ascii="Bookman Old Style" w:hAnsi="Bookman Old Style" w:cs="Arial"/>
                <w:sz w:val="18"/>
                <w:szCs w:val="18"/>
              </w:rPr>
              <w:t xml:space="preserve">provides an opportunity </w:t>
            </w:r>
            <w:r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 </w:t>
            </w:r>
            <w:r w:rsidR="00933337"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exchange </w:t>
            </w:r>
            <w:r w:rsidR="000A6F2E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information on</w:t>
            </w:r>
            <w:r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national efforts to combat trafficking in persons in the context of </w:t>
            </w:r>
            <w:proofErr w:type="spellStart"/>
            <w:r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labour</w:t>
            </w:r>
            <w:proofErr w:type="spellEnd"/>
            <w:r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slavery and </w:t>
            </w:r>
            <w:r w:rsidR="00933337"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explore</w:t>
            </w:r>
            <w:r w:rsidR="00933337" w:rsidRPr="003E4505">
              <w:rPr>
                <w:rFonts w:ascii="Bookman Old Style" w:eastAsia="Times New Roman" w:hAnsi="Bookman Old Style"/>
                <w:sz w:val="18"/>
                <w:szCs w:val="18"/>
              </w:rPr>
              <w:t xml:space="preserve"> </w:t>
            </w:r>
            <w:r w:rsidR="00933337"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the ways</w:t>
            </w:r>
            <w:r w:rsidR="000A6F2E" w:rsidRPr="003E4505">
              <w:rPr>
                <w:rFonts w:ascii="Bookman Old Style" w:eastAsia="Times New Roman" w:hAnsi="Bookman Old Style"/>
                <w:sz w:val="18"/>
                <w:szCs w:val="18"/>
              </w:rPr>
              <w:t xml:space="preserve"> </w:t>
            </w:r>
            <w:r w:rsidR="000A6F2E">
              <w:rPr>
                <w:rFonts w:ascii="Bookman Old Style" w:eastAsia="Times New Roman" w:hAnsi="Bookman Old Style"/>
                <w:sz w:val="18"/>
                <w:szCs w:val="18"/>
              </w:rPr>
              <w:t xml:space="preserve">of eliminating </w:t>
            </w:r>
            <w:r w:rsidR="000A6F2E" w:rsidRPr="003E4505">
              <w:rPr>
                <w:rFonts w:ascii="Bookman Old Style" w:eastAsia="Times New Roman" w:hAnsi="Bookman Old Style"/>
                <w:sz w:val="18"/>
                <w:szCs w:val="18"/>
              </w:rPr>
              <w:t xml:space="preserve">forced </w:t>
            </w:r>
            <w:proofErr w:type="spellStart"/>
            <w:r w:rsidR="000A6F2E" w:rsidRPr="003E4505">
              <w:rPr>
                <w:rFonts w:ascii="Bookman Old Style" w:eastAsia="Times New Roman" w:hAnsi="Bookman Old Style"/>
                <w:sz w:val="18"/>
                <w:szCs w:val="18"/>
              </w:rPr>
              <w:t>labour</w:t>
            </w:r>
            <w:proofErr w:type="spellEnd"/>
            <w:r w:rsidR="00933337" w:rsidRPr="003E4505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, including through </w:t>
            </w:r>
            <w:r w:rsidR="00933337" w:rsidRPr="003E4505">
              <w:rPr>
                <w:rFonts w:ascii="Bookman Old Style" w:eastAsia="Times New Roman" w:hAnsi="Bookman Old Style"/>
                <w:sz w:val="18"/>
                <w:szCs w:val="18"/>
              </w:rPr>
              <w:t xml:space="preserve">initiatives lead by </w:t>
            </w:r>
            <w:r w:rsidR="000A6F2E">
              <w:rPr>
                <w:rFonts w:ascii="Bookman Old Style" w:eastAsia="Times New Roman" w:hAnsi="Bookman Old Style"/>
                <w:sz w:val="18"/>
                <w:szCs w:val="18"/>
              </w:rPr>
              <w:t xml:space="preserve">the </w:t>
            </w:r>
            <w:r w:rsidR="00933337" w:rsidRPr="003E4505">
              <w:rPr>
                <w:rFonts w:ascii="Bookman Old Style" w:eastAsia="Times New Roman" w:hAnsi="Bookman Old Style"/>
                <w:sz w:val="18"/>
                <w:szCs w:val="18"/>
              </w:rPr>
              <w:t>civil society</w:t>
            </w:r>
            <w:r w:rsidRPr="003E4505">
              <w:rPr>
                <w:rFonts w:ascii="Bookman Old Style" w:eastAsia="Times New Roman" w:hAnsi="Bookman Old Style"/>
                <w:sz w:val="18"/>
                <w:szCs w:val="18"/>
              </w:rPr>
              <w:t xml:space="preserve">. </w:t>
            </w:r>
          </w:p>
          <w:p w:rsidR="003D6825" w:rsidRPr="003E4505" w:rsidRDefault="003D6825" w:rsidP="003E4505">
            <w:pPr>
              <w:spacing w:before="120"/>
              <w:jc w:val="both"/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</w:pPr>
            <w:r w:rsidRPr="003E4505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>p</w:t>
            </w:r>
            <w:r w:rsidR="006803C7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>P</w:t>
            </w:r>
            <w:r w:rsidRPr="003E4505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>rogr</w:t>
            </w:r>
            <w:r w:rsidR="006803C7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>PRPR</w:t>
            </w:r>
            <w:r w:rsidRPr="003E4505">
              <w:rPr>
                <w:rFonts w:ascii="Bookman Old Style" w:hAnsi="Bookman Old Style"/>
                <w:b/>
                <w:caps/>
                <w:color w:val="FFFFFF"/>
                <w:sz w:val="18"/>
                <w:szCs w:val="18"/>
              </w:rPr>
              <w:t xml:space="preserve">amme </w:t>
            </w:r>
          </w:p>
          <w:p w:rsidR="005B77FA" w:rsidRPr="003E4505" w:rsidRDefault="003D6825" w:rsidP="005B77FA">
            <w:pPr>
              <w:numPr>
                <w:ilvl w:val="0"/>
                <w:numId w:val="9"/>
              </w:num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4505">
              <w:rPr>
                <w:rFonts w:ascii="Bookman Old Style" w:hAnsi="Bookman Old Style"/>
                <w:b/>
                <w:sz w:val="18"/>
                <w:szCs w:val="18"/>
              </w:rPr>
              <w:t xml:space="preserve">Statements by the </w:t>
            </w:r>
            <w:r w:rsidRPr="000A6F2E">
              <w:rPr>
                <w:rStyle w:val="hps"/>
                <w:rFonts w:ascii="Bookman Old Style" w:hAnsi="Bookman Old Style"/>
                <w:b/>
                <w:color w:val="333333"/>
                <w:sz w:val="18"/>
                <w:szCs w:val="18"/>
              </w:rPr>
              <w:t xml:space="preserve">invited </w:t>
            </w:r>
            <w:r w:rsidRPr="000A6F2E">
              <w:rPr>
                <w:rStyle w:val="hps"/>
                <w:rFonts w:ascii="Bookman Old Style" w:hAnsi="Bookman Old Style"/>
                <w:b/>
                <w:sz w:val="18"/>
                <w:szCs w:val="18"/>
              </w:rPr>
              <w:t>speakers</w:t>
            </w:r>
            <w:r w:rsidRPr="003E4505">
              <w:rPr>
                <w:rStyle w:val="hps"/>
                <w:rFonts w:ascii="Bookman Old Style" w:hAnsi="Bookman Old Style"/>
                <w:sz w:val="18"/>
                <w:szCs w:val="18"/>
              </w:rPr>
              <w:t xml:space="preserve"> (moderated by </w:t>
            </w:r>
            <w:proofErr w:type="spellStart"/>
            <w:r w:rsidRPr="003E4505">
              <w:rPr>
                <w:rFonts w:ascii="Bookman Old Style" w:hAnsi="Bookman Old Style"/>
                <w:b/>
                <w:sz w:val="18"/>
                <w:szCs w:val="18"/>
              </w:rPr>
              <w:t>Valentin</w:t>
            </w:r>
            <w:proofErr w:type="spellEnd"/>
            <w:r w:rsidRPr="003E4505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3E4505">
              <w:rPr>
                <w:rFonts w:ascii="Bookman Old Style" w:hAnsi="Bookman Old Style"/>
                <w:b/>
                <w:sz w:val="18"/>
                <w:szCs w:val="18"/>
              </w:rPr>
              <w:t>Rybakov</w:t>
            </w:r>
            <w:proofErr w:type="spellEnd"/>
            <w:r w:rsidRPr="003E4505">
              <w:rPr>
                <w:rFonts w:ascii="Bookman Old Style" w:hAnsi="Bookman Old Style"/>
                <w:b/>
                <w:sz w:val="18"/>
                <w:szCs w:val="18"/>
              </w:rPr>
              <w:t xml:space="preserve">, </w:t>
            </w:r>
            <w:r w:rsidRPr="003E4505">
              <w:rPr>
                <w:rFonts w:ascii="Bookman Old Style" w:hAnsi="Bookman Old Style"/>
                <w:sz w:val="18"/>
                <w:szCs w:val="18"/>
              </w:rPr>
              <w:t>Deputy Minister of Foreign Affairs of the Republic of Belarus</w:t>
            </w:r>
            <w:r w:rsidRPr="003E4505">
              <w:rPr>
                <w:rStyle w:val="hps"/>
                <w:rFonts w:ascii="Bookman Old Style" w:hAnsi="Bookman Old Style"/>
                <w:sz w:val="18"/>
                <w:szCs w:val="18"/>
              </w:rPr>
              <w:t>)</w:t>
            </w:r>
            <w:r w:rsidRPr="003E4505">
              <w:rPr>
                <w:rFonts w:ascii="Bookman Old Style" w:hAnsi="Bookman Old Style"/>
                <w:sz w:val="18"/>
                <w:szCs w:val="18"/>
              </w:rPr>
              <w:t>:</w:t>
            </w:r>
          </w:p>
          <w:p w:rsidR="005B77FA" w:rsidRPr="000A6F2E" w:rsidRDefault="005B77FA" w:rsidP="00A26A26">
            <w:pPr>
              <w:pStyle w:val="a9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A6F2E">
              <w:rPr>
                <w:rFonts w:ascii="Bookman Old Style" w:eastAsia="TimesNewRoman" w:hAnsi="Bookman Old Style"/>
                <w:b/>
                <w:sz w:val="18"/>
                <w:szCs w:val="18"/>
              </w:rPr>
              <w:t>Kairat</w:t>
            </w:r>
            <w:proofErr w:type="spellEnd"/>
            <w:r w:rsidRPr="000A6F2E">
              <w:rPr>
                <w:rFonts w:ascii="Bookman Old Style" w:eastAsia="TimesNewRoman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0A6F2E">
              <w:rPr>
                <w:rFonts w:ascii="Bookman Old Style" w:eastAsia="TimesNewRoman,Bold" w:hAnsi="Bookman Old Style" w:cs="TimesNewRoman,Bold"/>
                <w:b/>
                <w:bCs/>
                <w:sz w:val="18"/>
                <w:szCs w:val="18"/>
              </w:rPr>
              <w:t>Abdrakhmanov</w:t>
            </w:r>
            <w:proofErr w:type="spellEnd"/>
            <w:r w:rsidRPr="000A6F2E">
              <w:rPr>
                <w:rFonts w:ascii="Bookman Old Style" w:eastAsia="TimesNewRoman,Bold" w:hAnsi="Bookman Old Style" w:cs="TimesNewRoman,Bold"/>
                <w:b/>
                <w:bCs/>
                <w:sz w:val="18"/>
                <w:szCs w:val="18"/>
              </w:rPr>
              <w:t xml:space="preserve">, </w:t>
            </w:r>
            <w:r w:rsidRPr="000A6F2E">
              <w:rPr>
                <w:rFonts w:ascii="Bookman Old Style" w:eastAsia="TimesNewRoman,Bold" w:hAnsi="Bookman Old Style" w:cs="TimesNewRoman,Bold"/>
                <w:bCs/>
                <w:sz w:val="18"/>
                <w:szCs w:val="18"/>
              </w:rPr>
              <w:t xml:space="preserve">Permanent Representative of Kazakhstan to </w:t>
            </w:r>
            <w:r w:rsidR="00A26A26">
              <w:rPr>
                <w:rFonts w:ascii="Bookman Old Style" w:eastAsia="TimesNewRoman,Bold" w:hAnsi="Bookman Old Style" w:cs="TimesNewRoman,Bold"/>
                <w:bCs/>
                <w:sz w:val="18"/>
                <w:szCs w:val="18"/>
              </w:rPr>
              <w:t xml:space="preserve">the </w:t>
            </w:r>
            <w:r w:rsidRPr="000A6F2E">
              <w:rPr>
                <w:rFonts w:ascii="Bookman Old Style" w:eastAsia="TimesNewRoman,Bold" w:hAnsi="Bookman Old Style" w:cs="TimesNewRoman,Bold"/>
                <w:bCs/>
                <w:sz w:val="18"/>
                <w:szCs w:val="18"/>
              </w:rPr>
              <w:t xml:space="preserve">UN, Member of the Group of Friends United against Human </w:t>
            </w:r>
            <w:r w:rsidR="000A6F2E">
              <w:rPr>
                <w:rFonts w:ascii="Bookman Old Style" w:eastAsia="TimesNewRoman,Bold" w:hAnsi="Bookman Old Style" w:cs="TimesNewRoman,Bold"/>
                <w:bCs/>
                <w:sz w:val="18"/>
                <w:szCs w:val="18"/>
              </w:rPr>
              <w:t>T</w:t>
            </w:r>
            <w:r w:rsidRPr="000A6F2E">
              <w:rPr>
                <w:rFonts w:ascii="Bookman Old Style" w:eastAsia="TimesNewRoman,Bold" w:hAnsi="Bookman Old Style" w:cs="TimesNewRoman,Bold"/>
                <w:bCs/>
                <w:sz w:val="18"/>
                <w:szCs w:val="18"/>
              </w:rPr>
              <w:t xml:space="preserve">rafficking </w:t>
            </w:r>
          </w:p>
          <w:p w:rsidR="005B77FA" w:rsidRPr="000A6F2E" w:rsidRDefault="005B77FA" w:rsidP="00A26A26">
            <w:pPr>
              <w:pStyle w:val="a9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6F2E">
              <w:rPr>
                <w:rFonts w:ascii="Bookman Old Style" w:hAnsi="Bookman Old Style"/>
                <w:b/>
                <w:sz w:val="18"/>
                <w:szCs w:val="18"/>
              </w:rPr>
              <w:t>Sarah Mendelson,</w:t>
            </w:r>
            <w:r w:rsidRPr="000A6F2E">
              <w:rPr>
                <w:rFonts w:ascii="Bookman Old Style" w:hAnsi="Bookman Old Style"/>
                <w:sz w:val="18"/>
                <w:szCs w:val="18"/>
              </w:rPr>
              <w:t xml:space="preserve"> Ambassador, U</w:t>
            </w:r>
            <w:r w:rsidR="00A26A26">
              <w:rPr>
                <w:rFonts w:ascii="Bookman Old Style" w:hAnsi="Bookman Old Style"/>
                <w:sz w:val="18"/>
                <w:szCs w:val="18"/>
              </w:rPr>
              <w:t xml:space="preserve">nited </w:t>
            </w:r>
            <w:r w:rsidRPr="000A6F2E">
              <w:rPr>
                <w:rFonts w:ascii="Bookman Old Style" w:hAnsi="Bookman Old Style"/>
                <w:sz w:val="18"/>
                <w:szCs w:val="18"/>
              </w:rPr>
              <w:t>S</w:t>
            </w:r>
            <w:r w:rsidR="00A26A26">
              <w:rPr>
                <w:rFonts w:ascii="Bookman Old Style" w:hAnsi="Bookman Old Style"/>
                <w:sz w:val="18"/>
                <w:szCs w:val="18"/>
              </w:rPr>
              <w:t>tates</w:t>
            </w:r>
            <w:r w:rsidRPr="000A6F2E">
              <w:rPr>
                <w:rFonts w:ascii="Bookman Old Style" w:hAnsi="Bookman Old Style"/>
                <w:sz w:val="18"/>
                <w:szCs w:val="18"/>
              </w:rPr>
              <w:t xml:space="preserve"> Representative </w:t>
            </w:r>
            <w:r w:rsidR="00A26A26">
              <w:rPr>
                <w:rFonts w:ascii="Bookman Old Style" w:hAnsi="Bookman Old Style"/>
                <w:sz w:val="18"/>
                <w:szCs w:val="18"/>
              </w:rPr>
              <w:t>to ECOSOC</w:t>
            </w:r>
          </w:p>
          <w:p w:rsidR="00AC5F89" w:rsidRPr="005B7EA6" w:rsidRDefault="00AC5F89" w:rsidP="00AC5F89">
            <w:pPr>
              <w:pStyle w:val="a9"/>
              <w:numPr>
                <w:ilvl w:val="0"/>
                <w:numId w:val="16"/>
              </w:numPr>
              <w:spacing w:before="80" w:after="80"/>
              <w:ind w:left="714" w:hanging="357"/>
              <w:rPr>
                <w:rFonts w:ascii="Bookman Old Style" w:hAnsi="Bookman Old Style"/>
                <w:sz w:val="18"/>
                <w:szCs w:val="18"/>
              </w:rPr>
            </w:pPr>
            <w:r w:rsidRPr="004B707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Rev.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 w:rsidRPr="004B7072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Msgr.</w:t>
            </w:r>
            <w:r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</w:t>
            </w:r>
            <w:r w:rsidRPr="005B7EA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Joseph </w:t>
            </w:r>
            <w:proofErr w:type="spellStart"/>
            <w:r w:rsidRPr="005B7EA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Grech</w:t>
            </w:r>
            <w:proofErr w:type="spellEnd"/>
            <w:r w:rsidRPr="005B7EA6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, </w:t>
            </w:r>
            <w:r w:rsidRPr="005B7EA6">
              <w:rPr>
                <w:rFonts w:ascii="Bookman Old Style" w:hAnsi="Bookman Old Style" w:cs="Arial"/>
                <w:bCs/>
                <w:sz w:val="18"/>
                <w:szCs w:val="18"/>
              </w:rPr>
              <w:t>First Secretary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>, Holy See Mission to the UN</w:t>
            </w:r>
          </w:p>
          <w:p w:rsidR="004B7072" w:rsidRPr="00323BC6" w:rsidRDefault="004B7072" w:rsidP="004B7072">
            <w:pPr>
              <w:pStyle w:val="a9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323BC6">
              <w:rPr>
                <w:rFonts w:ascii="Bookman Old Style" w:hAnsi="Bookman Old Style"/>
                <w:b/>
                <w:sz w:val="18"/>
                <w:szCs w:val="18"/>
              </w:rPr>
              <w:t xml:space="preserve">Kevin </w:t>
            </w:r>
            <w:r w:rsidRPr="00323BC6">
              <w:rPr>
                <w:rFonts w:ascii="Bookman Old Style" w:hAnsi="Bookman Old Style"/>
                <w:b/>
                <w:bCs/>
                <w:sz w:val="18"/>
                <w:szCs w:val="18"/>
              </w:rPr>
              <w:t>Cassidy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, </w:t>
            </w:r>
            <w:r w:rsidR="0053787E">
              <w:rPr>
                <w:rFonts w:ascii="Bookman Old Style" w:hAnsi="Bookman Old Style"/>
                <w:bCs/>
                <w:sz w:val="18"/>
                <w:szCs w:val="18"/>
              </w:rPr>
              <w:t>S</w:t>
            </w:r>
            <w:r w:rsidRPr="00323BC6">
              <w:rPr>
                <w:rFonts w:ascii="Bookman Old Style" w:hAnsi="Bookman Old Style"/>
                <w:sz w:val="18"/>
                <w:szCs w:val="18"/>
              </w:rPr>
              <w:t>enior Communications and Public Information Specialist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ILO</w:t>
            </w:r>
          </w:p>
          <w:p w:rsidR="00D5516F" w:rsidRPr="000A6F2E" w:rsidRDefault="004F6691" w:rsidP="00A26A26">
            <w:pPr>
              <w:pStyle w:val="a9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Bookman Old Style" w:hAnsi="Bookman Old Style"/>
                <w:sz w:val="18"/>
                <w:szCs w:val="18"/>
              </w:rPr>
            </w:pPr>
            <w:r w:rsidRPr="0053787E">
              <w:rPr>
                <w:rFonts w:ascii="Bookman Old Style" w:hAnsi="Bookman Old Style"/>
                <w:b/>
                <w:sz w:val="18"/>
                <w:szCs w:val="18"/>
              </w:rPr>
              <w:t>Yu Ping Chan,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Special Policy Advisor, UNODC, New York Office</w:t>
            </w:r>
          </w:p>
          <w:p w:rsidR="00AC5F89" w:rsidRPr="0053787E" w:rsidRDefault="00AC5F89" w:rsidP="00AC5F89">
            <w:pPr>
              <w:pStyle w:val="a9"/>
              <w:numPr>
                <w:ilvl w:val="0"/>
                <w:numId w:val="16"/>
              </w:numPr>
              <w:spacing w:after="120"/>
              <w:ind w:left="714" w:hanging="357"/>
              <w:jc w:val="both"/>
              <w:rPr>
                <w:rFonts w:ascii="Bookman Old Style" w:hAnsi="Bookman Old Style"/>
                <w:iCs/>
                <w:sz w:val="18"/>
                <w:szCs w:val="18"/>
                <w:lang w:val="en"/>
              </w:rPr>
            </w:pPr>
            <w:r w:rsidRPr="00E51964">
              <w:rPr>
                <w:rFonts w:ascii="Bookman Old Style" w:hAnsi="Bookman Old Style"/>
                <w:b/>
                <w:sz w:val="18"/>
                <w:szCs w:val="18"/>
              </w:rPr>
              <w:t xml:space="preserve">Ursula </w:t>
            </w:r>
            <w:proofErr w:type="spellStart"/>
            <w:r w:rsidRPr="00E51964">
              <w:rPr>
                <w:rFonts w:ascii="Bookman Old Style" w:hAnsi="Bookman Old Style"/>
                <w:b/>
                <w:sz w:val="18"/>
                <w:szCs w:val="18"/>
              </w:rPr>
              <w:t>Wynoven</w:t>
            </w:r>
            <w:proofErr w:type="spellEnd"/>
            <w:r w:rsidRPr="00E51964">
              <w:rPr>
                <w:rFonts w:ascii="Bookman Old Style" w:hAnsi="Bookman Old Style"/>
                <w:b/>
                <w:sz w:val="18"/>
                <w:szCs w:val="18"/>
              </w:rPr>
              <w:t>,</w:t>
            </w:r>
            <w:r w:rsidRPr="00E5196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53787E">
              <w:rPr>
                <w:rFonts w:ascii="Bookman Old Style" w:hAnsi="Bookman Old Style"/>
                <w:iCs/>
                <w:sz w:val="18"/>
                <w:szCs w:val="18"/>
                <w:lang w:val="en"/>
              </w:rPr>
              <w:t>General Counsel, Chief of Governance and Social Sustainability, United Nations Global Compact</w:t>
            </w:r>
          </w:p>
          <w:p w:rsidR="007E09AF" w:rsidRDefault="007E09AF" w:rsidP="00A26A26">
            <w:pPr>
              <w:pStyle w:val="a9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0A6F2E">
              <w:rPr>
                <w:rFonts w:ascii="Bookman Old Style" w:hAnsi="Bookman Old Style"/>
                <w:b/>
                <w:sz w:val="18"/>
                <w:szCs w:val="18"/>
              </w:rPr>
              <w:t>Bejamin</w:t>
            </w:r>
            <w:proofErr w:type="spellEnd"/>
            <w:r w:rsidRPr="000A6F2E">
              <w:rPr>
                <w:rFonts w:ascii="Bookman Old Style" w:hAnsi="Bookman Old Style"/>
                <w:b/>
                <w:sz w:val="18"/>
                <w:szCs w:val="18"/>
              </w:rPr>
              <w:t xml:space="preserve"> Skinner,</w:t>
            </w:r>
            <w:r w:rsidRPr="000A6F2E">
              <w:rPr>
                <w:rFonts w:ascii="Bookman Old Style" w:hAnsi="Bookman Old Style"/>
                <w:sz w:val="18"/>
                <w:szCs w:val="18"/>
              </w:rPr>
              <w:t xml:space="preserve"> Founder, </w:t>
            </w:r>
            <w:proofErr w:type="spellStart"/>
            <w:r w:rsidRPr="000A6F2E">
              <w:rPr>
                <w:rFonts w:ascii="Bookman Old Style" w:hAnsi="Bookman Old Style"/>
                <w:sz w:val="18"/>
                <w:szCs w:val="18"/>
              </w:rPr>
              <w:t>Transparentem</w:t>
            </w:r>
            <w:proofErr w:type="spellEnd"/>
            <w:r w:rsidRPr="000A6F2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1F7693" w:rsidRPr="001F7693" w:rsidRDefault="001F7693" w:rsidP="001F7693">
            <w:pPr>
              <w:pStyle w:val="a9"/>
              <w:numPr>
                <w:ilvl w:val="0"/>
                <w:numId w:val="16"/>
              </w:numPr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693">
              <w:rPr>
                <w:rFonts w:ascii="Bookman Old Style" w:hAnsi="Bookman Old Style"/>
                <w:b/>
                <w:sz w:val="18"/>
                <w:szCs w:val="18"/>
              </w:rPr>
              <w:t xml:space="preserve">Rani Hong, </w:t>
            </w:r>
            <w:r w:rsidRPr="001F7693">
              <w:rPr>
                <w:rFonts w:ascii="Bookman Old Style" w:hAnsi="Bookman Old Style"/>
                <w:sz w:val="18"/>
                <w:szCs w:val="18"/>
              </w:rPr>
              <w:t xml:space="preserve">trafficking survivor, head </w:t>
            </w:r>
            <w:bookmarkStart w:id="0" w:name="_GoBack"/>
            <w:bookmarkEnd w:id="0"/>
            <w:r w:rsidRPr="001F7693">
              <w:rPr>
                <w:rFonts w:ascii="Bookman Old Style" w:hAnsi="Bookman Old Style"/>
                <w:sz w:val="18"/>
                <w:szCs w:val="18"/>
              </w:rPr>
              <w:t xml:space="preserve">of </w:t>
            </w:r>
            <w:proofErr w:type="spellStart"/>
            <w:r w:rsidRPr="001F7693">
              <w:rPr>
                <w:rFonts w:ascii="Bookman Old Style" w:hAnsi="Bookman Old Style"/>
                <w:sz w:val="18"/>
                <w:szCs w:val="18"/>
              </w:rPr>
              <w:t>Tronie</w:t>
            </w:r>
            <w:proofErr w:type="spellEnd"/>
            <w:r w:rsidRPr="001F7693">
              <w:rPr>
                <w:rFonts w:ascii="Bookman Old Style" w:hAnsi="Bookman Old Style"/>
                <w:sz w:val="18"/>
                <w:szCs w:val="18"/>
              </w:rPr>
              <w:t xml:space="preserve"> Foundation</w:t>
            </w:r>
            <w:r w:rsidRPr="001F7693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</w:p>
          <w:p w:rsidR="005B7EA6" w:rsidRPr="005B7EA6" w:rsidRDefault="005B7EA6" w:rsidP="005B7EA6">
            <w:pPr>
              <w:pStyle w:val="a9"/>
              <w:spacing w:before="80" w:after="80"/>
              <w:ind w:left="714"/>
              <w:rPr>
                <w:rFonts w:ascii="Bookman Old Style" w:hAnsi="Bookman Old Style"/>
                <w:sz w:val="18"/>
                <w:szCs w:val="18"/>
              </w:rPr>
            </w:pPr>
          </w:p>
          <w:p w:rsidR="003D6825" w:rsidRDefault="003D6825" w:rsidP="003D6825">
            <w:pPr>
              <w:pStyle w:val="a9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E4505">
              <w:rPr>
                <w:rFonts w:ascii="Bookman Old Style" w:hAnsi="Bookman Old Style"/>
                <w:b/>
                <w:sz w:val="18"/>
                <w:szCs w:val="18"/>
              </w:rPr>
              <w:t>Q&amp;A</w:t>
            </w:r>
          </w:p>
          <w:p w:rsidR="006803C7" w:rsidRPr="003E4505" w:rsidRDefault="006803C7" w:rsidP="006803C7">
            <w:pPr>
              <w:pStyle w:val="a9"/>
              <w:spacing w:after="0" w:line="240" w:lineRule="auto"/>
              <w:ind w:left="360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3D6825" w:rsidRPr="003E4505" w:rsidRDefault="003D6825" w:rsidP="003D682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3E4505">
              <w:rPr>
                <w:rFonts w:ascii="Bookman Old Style" w:hAnsi="Bookman Old Style"/>
                <w:sz w:val="18"/>
                <w:szCs w:val="18"/>
                <w:u w:val="single"/>
              </w:rPr>
              <w:t>Contact</w:t>
            </w:r>
            <w:r w:rsidRPr="003E4505">
              <w:rPr>
                <w:rFonts w:ascii="Bookman Old Style" w:hAnsi="Bookman Old Style"/>
                <w:sz w:val="18"/>
                <w:szCs w:val="18"/>
              </w:rPr>
              <w:t xml:space="preserve">:          </w:t>
            </w:r>
            <w:r w:rsidR="000A6F2E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proofErr w:type="spellStart"/>
            <w:r w:rsidRPr="003E4505">
              <w:rPr>
                <w:rFonts w:ascii="Bookman Old Style" w:hAnsi="Bookman Old Style"/>
                <w:sz w:val="18"/>
                <w:szCs w:val="18"/>
              </w:rPr>
              <w:t>Mrs</w:t>
            </w:r>
            <w:proofErr w:type="spellEnd"/>
            <w:r w:rsidRPr="003E4505">
              <w:rPr>
                <w:rFonts w:ascii="Bookman Old Style" w:hAnsi="Bookman Old Style"/>
                <w:sz w:val="18"/>
                <w:szCs w:val="18"/>
              </w:rPr>
              <w:t xml:space="preserve"> Irina </w:t>
            </w:r>
            <w:proofErr w:type="spellStart"/>
            <w:r w:rsidRPr="003E4505">
              <w:rPr>
                <w:rFonts w:ascii="Bookman Old Style" w:hAnsi="Bookman Old Style"/>
                <w:sz w:val="18"/>
                <w:szCs w:val="18"/>
              </w:rPr>
              <w:t>Velichko</w:t>
            </w:r>
            <w:proofErr w:type="spellEnd"/>
            <w:r w:rsidRPr="003E4505">
              <w:rPr>
                <w:rFonts w:ascii="Bookman Old Style" w:hAnsi="Bookman Old Style"/>
                <w:sz w:val="18"/>
                <w:szCs w:val="18"/>
              </w:rPr>
              <w:t>, Minister Counsellor, Mission of Belarus</w:t>
            </w:r>
          </w:p>
          <w:p w:rsidR="003D6825" w:rsidRPr="003E4505" w:rsidRDefault="000A6F2E" w:rsidP="003E4505">
            <w:pPr>
              <w:ind w:left="1416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3D6825" w:rsidRPr="003E4505">
              <w:rPr>
                <w:rFonts w:ascii="Bookman Old Style" w:hAnsi="Bookman Old Style"/>
                <w:sz w:val="18"/>
                <w:szCs w:val="18"/>
              </w:rPr>
              <w:t xml:space="preserve">e-mail: </w:t>
            </w:r>
            <w:hyperlink r:id="rId10" w:history="1">
              <w:r w:rsidR="003D6825" w:rsidRPr="003E4505">
                <w:rPr>
                  <w:rStyle w:val="a5"/>
                  <w:rFonts w:ascii="Bookman Old Style" w:hAnsi="Bookman Old Style"/>
                  <w:sz w:val="18"/>
                  <w:szCs w:val="18"/>
                </w:rPr>
                <w:t>iravelichko@gmail.com</w:t>
              </w:r>
            </w:hyperlink>
            <w:r w:rsidR="003D6825" w:rsidRPr="003E4505">
              <w:rPr>
                <w:rFonts w:ascii="Bookman Old Style" w:hAnsi="Bookman Old Style"/>
                <w:sz w:val="18"/>
                <w:szCs w:val="18"/>
              </w:rPr>
              <w:t>, phone (917) 664-377</w:t>
            </w:r>
          </w:p>
        </w:tc>
      </w:tr>
    </w:tbl>
    <w:p w:rsidR="002713E2" w:rsidRDefault="002713E2" w:rsidP="002D4EC6">
      <w:pPr>
        <w:rPr>
          <w:rFonts w:ascii="Verdana" w:hAnsi="Verdana"/>
          <w:b/>
          <w:sz w:val="18"/>
          <w:szCs w:val="18"/>
        </w:rPr>
      </w:pPr>
    </w:p>
    <w:sectPr w:rsidR="002713E2" w:rsidSect="000A6F2E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5E5" w:rsidRDefault="003D55E5" w:rsidP="005F2F2A">
      <w:r>
        <w:separator/>
      </w:r>
    </w:p>
  </w:endnote>
  <w:endnote w:type="continuationSeparator" w:id="0">
    <w:p w:rsidR="003D55E5" w:rsidRDefault="003D55E5" w:rsidP="005F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Garamon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5E5" w:rsidRDefault="003D55E5" w:rsidP="005F2F2A">
      <w:r>
        <w:separator/>
      </w:r>
    </w:p>
  </w:footnote>
  <w:footnote w:type="continuationSeparator" w:id="0">
    <w:p w:rsidR="003D55E5" w:rsidRDefault="003D55E5" w:rsidP="005F2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E49BD"/>
    <w:multiLevelType w:val="hybridMultilevel"/>
    <w:tmpl w:val="43904AE6"/>
    <w:lvl w:ilvl="0" w:tplc="8C926482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C284D"/>
    <w:multiLevelType w:val="hybridMultilevel"/>
    <w:tmpl w:val="A50A0EEC"/>
    <w:lvl w:ilvl="0" w:tplc="C2688D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F91230"/>
    <w:multiLevelType w:val="hybridMultilevel"/>
    <w:tmpl w:val="CF161998"/>
    <w:lvl w:ilvl="0" w:tplc="3A763848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C55612"/>
    <w:multiLevelType w:val="hybridMultilevel"/>
    <w:tmpl w:val="904C168A"/>
    <w:lvl w:ilvl="0" w:tplc="3A763848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C7B1A"/>
    <w:multiLevelType w:val="hybridMultilevel"/>
    <w:tmpl w:val="ACAC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27A27"/>
    <w:multiLevelType w:val="hybridMultilevel"/>
    <w:tmpl w:val="570A7B74"/>
    <w:lvl w:ilvl="0" w:tplc="3A763848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A33DC"/>
    <w:multiLevelType w:val="hybridMultilevel"/>
    <w:tmpl w:val="743C8E62"/>
    <w:lvl w:ilvl="0" w:tplc="3A763848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2E105F"/>
    <w:multiLevelType w:val="hybridMultilevel"/>
    <w:tmpl w:val="6E54E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77527"/>
    <w:multiLevelType w:val="hybridMultilevel"/>
    <w:tmpl w:val="34EE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40DBE"/>
    <w:multiLevelType w:val="hybridMultilevel"/>
    <w:tmpl w:val="DE06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F6C36"/>
    <w:multiLevelType w:val="hybridMultilevel"/>
    <w:tmpl w:val="5BBC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7D43"/>
    <w:multiLevelType w:val="hybridMultilevel"/>
    <w:tmpl w:val="783A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845DB"/>
    <w:multiLevelType w:val="hybridMultilevel"/>
    <w:tmpl w:val="3B7C8AAC"/>
    <w:lvl w:ilvl="0" w:tplc="3A763848">
      <w:start w:val="1"/>
      <w:numFmt w:val="bullet"/>
      <w:lvlText w:val=""/>
      <w:lvlJc w:val="left"/>
      <w:pPr>
        <w:tabs>
          <w:tab w:val="num" w:pos="1255"/>
        </w:tabs>
        <w:ind w:left="125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4">
    <w:nsid w:val="735C5009"/>
    <w:multiLevelType w:val="hybridMultilevel"/>
    <w:tmpl w:val="5DD8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BE6"/>
    <w:multiLevelType w:val="hybridMultilevel"/>
    <w:tmpl w:val="6CE87FFA"/>
    <w:lvl w:ilvl="0" w:tplc="3A763848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4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41"/>
    <w:rsid w:val="00031950"/>
    <w:rsid w:val="00042B44"/>
    <w:rsid w:val="000710CA"/>
    <w:rsid w:val="000A3578"/>
    <w:rsid w:val="000A357C"/>
    <w:rsid w:val="000A6F2E"/>
    <w:rsid w:val="000B5687"/>
    <w:rsid w:val="0010070F"/>
    <w:rsid w:val="00142168"/>
    <w:rsid w:val="001812B6"/>
    <w:rsid w:val="001A532E"/>
    <w:rsid w:val="001F1E6F"/>
    <w:rsid w:val="001F7693"/>
    <w:rsid w:val="0024272A"/>
    <w:rsid w:val="00270561"/>
    <w:rsid w:val="002713E2"/>
    <w:rsid w:val="00292A3B"/>
    <w:rsid w:val="002C1EB6"/>
    <w:rsid w:val="002C696A"/>
    <w:rsid w:val="002D4EC6"/>
    <w:rsid w:val="00323BC6"/>
    <w:rsid w:val="003339B7"/>
    <w:rsid w:val="00333CC7"/>
    <w:rsid w:val="0036278F"/>
    <w:rsid w:val="003725CF"/>
    <w:rsid w:val="003C2F40"/>
    <w:rsid w:val="003D55E5"/>
    <w:rsid w:val="003D6825"/>
    <w:rsid w:val="003E4505"/>
    <w:rsid w:val="00497948"/>
    <w:rsid w:val="004B7072"/>
    <w:rsid w:val="004F6691"/>
    <w:rsid w:val="00504810"/>
    <w:rsid w:val="0050705F"/>
    <w:rsid w:val="00514763"/>
    <w:rsid w:val="005304A5"/>
    <w:rsid w:val="0053787E"/>
    <w:rsid w:val="005712E2"/>
    <w:rsid w:val="005948C8"/>
    <w:rsid w:val="005B77FA"/>
    <w:rsid w:val="005B7EA6"/>
    <w:rsid w:val="005F2F2A"/>
    <w:rsid w:val="005F790B"/>
    <w:rsid w:val="00650E1E"/>
    <w:rsid w:val="006558AD"/>
    <w:rsid w:val="00661E40"/>
    <w:rsid w:val="006803C7"/>
    <w:rsid w:val="00691FC1"/>
    <w:rsid w:val="006D12AD"/>
    <w:rsid w:val="006D287F"/>
    <w:rsid w:val="006F5049"/>
    <w:rsid w:val="007442AB"/>
    <w:rsid w:val="007A183E"/>
    <w:rsid w:val="007B720C"/>
    <w:rsid w:val="007C7EDD"/>
    <w:rsid w:val="007E02CF"/>
    <w:rsid w:val="007E09AF"/>
    <w:rsid w:val="007E296E"/>
    <w:rsid w:val="00845414"/>
    <w:rsid w:val="00865ADC"/>
    <w:rsid w:val="008907DD"/>
    <w:rsid w:val="00896A18"/>
    <w:rsid w:val="008A0930"/>
    <w:rsid w:val="008A5EF5"/>
    <w:rsid w:val="008B5073"/>
    <w:rsid w:val="008E56D2"/>
    <w:rsid w:val="008F4D18"/>
    <w:rsid w:val="00925C3B"/>
    <w:rsid w:val="00933337"/>
    <w:rsid w:val="00940644"/>
    <w:rsid w:val="00A26A26"/>
    <w:rsid w:val="00A35B5D"/>
    <w:rsid w:val="00AA55EB"/>
    <w:rsid w:val="00AC5F89"/>
    <w:rsid w:val="00AE108C"/>
    <w:rsid w:val="00B0090B"/>
    <w:rsid w:val="00B55944"/>
    <w:rsid w:val="00B77B88"/>
    <w:rsid w:val="00BB2467"/>
    <w:rsid w:val="00BD3006"/>
    <w:rsid w:val="00C36EE5"/>
    <w:rsid w:val="00C43AD3"/>
    <w:rsid w:val="00C57C8B"/>
    <w:rsid w:val="00C57CF1"/>
    <w:rsid w:val="00C71E6A"/>
    <w:rsid w:val="00CA2854"/>
    <w:rsid w:val="00CC0B40"/>
    <w:rsid w:val="00CD7A4E"/>
    <w:rsid w:val="00CE137C"/>
    <w:rsid w:val="00D060F0"/>
    <w:rsid w:val="00D11459"/>
    <w:rsid w:val="00D11B58"/>
    <w:rsid w:val="00D5516F"/>
    <w:rsid w:val="00D62BFA"/>
    <w:rsid w:val="00D91206"/>
    <w:rsid w:val="00DA5841"/>
    <w:rsid w:val="00DF75C3"/>
    <w:rsid w:val="00DF7E33"/>
    <w:rsid w:val="00E225B1"/>
    <w:rsid w:val="00E51964"/>
    <w:rsid w:val="00E873D5"/>
    <w:rsid w:val="00EB5EBC"/>
    <w:rsid w:val="00EC124A"/>
    <w:rsid w:val="00F120DE"/>
    <w:rsid w:val="00F31DCE"/>
    <w:rsid w:val="00F42A93"/>
    <w:rsid w:val="00F465BA"/>
    <w:rsid w:val="00F82A35"/>
    <w:rsid w:val="00FB0DB1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4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5594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character" w:styleId="a5">
    <w:name w:val="Hyperlink"/>
    <w:basedOn w:val="a0"/>
    <w:unhideWhenUsed/>
    <w:rsid w:val="000A35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357C"/>
  </w:style>
  <w:style w:type="paragraph" w:styleId="a6">
    <w:name w:val="Normal (Web)"/>
    <w:basedOn w:val="a"/>
    <w:uiPriority w:val="99"/>
    <w:semiHidden/>
    <w:unhideWhenUsed/>
    <w:rsid w:val="000710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0710CA"/>
    <w:rPr>
      <w:b/>
      <w:bCs/>
    </w:rPr>
  </w:style>
  <w:style w:type="character" w:styleId="a8">
    <w:name w:val="Emphasis"/>
    <w:basedOn w:val="a0"/>
    <w:uiPriority w:val="20"/>
    <w:qFormat/>
    <w:rsid w:val="000710CA"/>
    <w:rPr>
      <w:i/>
      <w:iCs/>
    </w:rPr>
  </w:style>
  <w:style w:type="paragraph" w:styleId="a9">
    <w:name w:val="List Paragraph"/>
    <w:basedOn w:val="a"/>
    <w:qFormat/>
    <w:rsid w:val="007E296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ps">
    <w:name w:val="hps"/>
    <w:basedOn w:val="a0"/>
    <w:rsid w:val="006D287F"/>
  </w:style>
  <w:style w:type="paragraph" w:styleId="aa">
    <w:name w:val="header"/>
    <w:basedOn w:val="a"/>
    <w:link w:val="ab"/>
    <w:uiPriority w:val="99"/>
    <w:semiHidden/>
    <w:unhideWhenUsed/>
    <w:rsid w:val="005F2F2A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2F2A"/>
  </w:style>
  <w:style w:type="paragraph" w:styleId="ac">
    <w:name w:val="footer"/>
    <w:basedOn w:val="a"/>
    <w:link w:val="ad"/>
    <w:uiPriority w:val="99"/>
    <w:unhideWhenUsed/>
    <w:rsid w:val="005F2F2A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2F2A"/>
  </w:style>
  <w:style w:type="character" w:customStyle="1" w:styleId="FontStyle13">
    <w:name w:val="Font Style13"/>
    <w:rsid w:val="003D6825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3D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92A3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2A3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92A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41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4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5594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character" w:styleId="a5">
    <w:name w:val="Hyperlink"/>
    <w:basedOn w:val="a0"/>
    <w:unhideWhenUsed/>
    <w:rsid w:val="000A357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A357C"/>
  </w:style>
  <w:style w:type="paragraph" w:styleId="a6">
    <w:name w:val="Normal (Web)"/>
    <w:basedOn w:val="a"/>
    <w:uiPriority w:val="99"/>
    <w:semiHidden/>
    <w:unhideWhenUsed/>
    <w:rsid w:val="000710C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7">
    <w:name w:val="Strong"/>
    <w:basedOn w:val="a0"/>
    <w:uiPriority w:val="22"/>
    <w:qFormat/>
    <w:rsid w:val="000710CA"/>
    <w:rPr>
      <w:b/>
      <w:bCs/>
    </w:rPr>
  </w:style>
  <w:style w:type="character" w:styleId="a8">
    <w:name w:val="Emphasis"/>
    <w:basedOn w:val="a0"/>
    <w:uiPriority w:val="20"/>
    <w:qFormat/>
    <w:rsid w:val="000710CA"/>
    <w:rPr>
      <w:i/>
      <w:iCs/>
    </w:rPr>
  </w:style>
  <w:style w:type="paragraph" w:styleId="a9">
    <w:name w:val="List Paragraph"/>
    <w:basedOn w:val="a"/>
    <w:qFormat/>
    <w:rsid w:val="007E296E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ps">
    <w:name w:val="hps"/>
    <w:basedOn w:val="a0"/>
    <w:rsid w:val="006D287F"/>
  </w:style>
  <w:style w:type="paragraph" w:styleId="aa">
    <w:name w:val="header"/>
    <w:basedOn w:val="a"/>
    <w:link w:val="ab"/>
    <w:uiPriority w:val="99"/>
    <w:semiHidden/>
    <w:unhideWhenUsed/>
    <w:rsid w:val="005F2F2A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2F2A"/>
  </w:style>
  <w:style w:type="paragraph" w:styleId="ac">
    <w:name w:val="footer"/>
    <w:basedOn w:val="a"/>
    <w:link w:val="ad"/>
    <w:uiPriority w:val="99"/>
    <w:unhideWhenUsed/>
    <w:rsid w:val="005F2F2A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2F2A"/>
  </w:style>
  <w:style w:type="character" w:customStyle="1" w:styleId="FontStyle13">
    <w:name w:val="Font Style13"/>
    <w:rsid w:val="003D6825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3D6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92A3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2A3B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92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ravelichk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E7DC5-12B3-45D6-8D6C-3447FE4C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Величко</cp:lastModifiedBy>
  <cp:revision>4</cp:revision>
  <cp:lastPrinted>2016-03-17T22:45:00Z</cp:lastPrinted>
  <dcterms:created xsi:type="dcterms:W3CDTF">2016-04-04T16:50:00Z</dcterms:created>
  <dcterms:modified xsi:type="dcterms:W3CDTF">2016-04-06T22:58:00Z</dcterms:modified>
</cp:coreProperties>
</file>